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4" w:rsidRPr="00992BE5" w:rsidRDefault="00992BE5" w:rsidP="00992BE5">
      <w:pPr>
        <w:ind w:left="-284" w:firstLine="426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6F6F3"/>
        </w:rPr>
      </w:pPr>
      <w:proofErr w:type="spellStart"/>
      <w:r w:rsidRPr="00992BE5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6F6F3"/>
        </w:rPr>
        <w:t>Торговицьке</w:t>
      </w:r>
      <w:proofErr w:type="spellEnd"/>
      <w:r w:rsidRPr="00992BE5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6F6F3"/>
        </w:rPr>
        <w:t xml:space="preserve"> НВО</w:t>
      </w:r>
    </w:p>
    <w:p w:rsidR="00B43184" w:rsidRDefault="00B43184" w:rsidP="00B43184">
      <w:pPr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>Торговицька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 xml:space="preserve"> ЗШ І-ІІІ ступенів</w:t>
      </w:r>
    </w:p>
    <w:p w:rsidR="00B43184" w:rsidRDefault="00B43184" w:rsidP="00B43184">
      <w:pPr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6F6F3"/>
          <w:lang w:eastAsia="ru-RU"/>
        </w:rPr>
        <w:drawing>
          <wp:inline distT="0" distB="0" distL="0" distR="0">
            <wp:extent cx="3873500" cy="2905125"/>
            <wp:effectExtent l="19050" t="0" r="0" b="0"/>
            <wp:docPr id="3" name="Рисунок 3" descr="D:\Трагедія Бабиного яру\viber_image_2019-10-01_13-0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рагедія Бабиного яру\viber_image_2019-10-01_13-05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55" cy="290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 xml:space="preserve"> </w:t>
      </w:r>
      <w:r w:rsidRPr="00282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 xml:space="preserve">Перегляд та обговорення документального </w:t>
      </w:r>
      <w:r w:rsidR="0028227A" w:rsidRPr="00282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фільму «Бабин Яр. Україна: лабіринти історії»</w:t>
      </w:r>
    </w:p>
    <w:p w:rsidR="00B43184" w:rsidRPr="00B43184" w:rsidRDefault="00B43184" w:rsidP="00B43184">
      <w:pPr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</w:pPr>
      <w:proofErr w:type="spellStart"/>
      <w:r w:rsidRPr="00B43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>Кам’янецька</w:t>
      </w:r>
      <w:proofErr w:type="spellEnd"/>
      <w:r w:rsidRPr="00B43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 xml:space="preserve"> ЗШ І-ІІІ ступенів</w:t>
      </w:r>
    </w:p>
    <w:p w:rsidR="00B43184" w:rsidRPr="00B43184" w:rsidRDefault="0028227A" w:rsidP="0028227A">
      <w:pPr>
        <w:ind w:left="-284"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6F6F3"/>
          <w:lang w:eastAsia="ru-RU"/>
        </w:rPr>
        <w:drawing>
          <wp:inline distT="0" distB="0" distL="0" distR="0">
            <wp:extent cx="2847975" cy="3797300"/>
            <wp:effectExtent l="19050" t="0" r="9525" b="0"/>
            <wp:docPr id="4" name="Рисунок 4" descr="D:\Чорнобиль\Кам\Photo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Чорнобиль\Кам\Photo2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10" cy="38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До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Дня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пам`яті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трагедії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Бабиного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Яру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 xml:space="preserve"> учнів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підготували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вчителі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історії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змістовні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лекторії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 xml:space="preserve"> 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із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застосуванням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відео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-</w:t>
      </w:r>
      <w:r w:rsid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презентації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"Бабин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 xml:space="preserve">Яр. </w:t>
      </w:r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Без права на </w:t>
      </w:r>
      <w:proofErr w:type="spellStart"/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існування</w:t>
      </w:r>
      <w:proofErr w:type="spellEnd"/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" та "</w:t>
      </w:r>
      <w:proofErr w:type="gramStart"/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Вся</w:t>
      </w:r>
      <w:proofErr w:type="gramEnd"/>
      <w:r w:rsidR="00B43184" w:rsidRPr="00B431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</w:rPr>
        <w:t> правда про Бабин Яр"</w:t>
      </w:r>
    </w:p>
    <w:p w:rsidR="0025433B" w:rsidRDefault="0025433B" w:rsidP="00B43184">
      <w:pPr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</w:pPr>
    </w:p>
    <w:p w:rsidR="00B43184" w:rsidRPr="00B43184" w:rsidRDefault="00B43184" w:rsidP="00B43184">
      <w:pPr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</w:pPr>
      <w:proofErr w:type="spellStart"/>
      <w:r w:rsidRPr="00B43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>Небелівська</w:t>
      </w:r>
      <w:proofErr w:type="spellEnd"/>
      <w:r w:rsidRPr="00B431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3"/>
          <w:lang w:val="uk-UA"/>
        </w:rPr>
        <w:t xml:space="preserve"> ЗШ</w:t>
      </w:r>
    </w:p>
    <w:p w:rsidR="00B43184" w:rsidRDefault="00B43184" w:rsidP="00B43184">
      <w:pPr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89499" cy="2933700"/>
            <wp:effectExtent l="19050" t="0" r="6351" b="0"/>
            <wp:docPr id="2" name="Рисунок 2" descr="D:\Чорнобиль\20180426_12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орнобиль\20180426_123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28" cy="293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27A">
        <w:rPr>
          <w:lang w:val="uk-UA"/>
        </w:rPr>
        <w:t xml:space="preserve">   </w:t>
      </w:r>
      <w:r w:rsidR="0028227A" w:rsidRPr="0028227A">
        <w:rPr>
          <w:rFonts w:ascii="Times New Roman" w:hAnsi="Times New Roman" w:cs="Times New Roman"/>
          <w:sz w:val="28"/>
          <w:szCs w:val="28"/>
          <w:lang w:val="uk-UA"/>
        </w:rPr>
        <w:t>Виховний захід «День пам’яті жертв Бабиного Яру»</w:t>
      </w:r>
    </w:p>
    <w:p w:rsidR="0028227A" w:rsidRDefault="006B730E" w:rsidP="00B43184">
      <w:pPr>
        <w:ind w:left="-284" w:firstLine="426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Свердликівська </w:t>
      </w:r>
      <w:r w:rsidR="0028227A" w:rsidRPr="0028227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ЗШ </w:t>
      </w:r>
    </w:p>
    <w:p w:rsidR="0028227A" w:rsidRPr="00FE6503" w:rsidRDefault="00FE6503" w:rsidP="00B43184">
      <w:pPr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2599" cy="3219450"/>
            <wp:effectExtent l="19050" t="0" r="0" b="0"/>
            <wp:docPr id="5" name="Рисунок 5" descr="D:\День партизанської слави 2019\Св\viber_image_2019-09-20_15-1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нь партизанської слави 2019\Св\viber_image_2019-09-20_15-11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80" cy="32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503">
        <w:rPr>
          <w:rFonts w:ascii="Verdana" w:hAnsi="Verdana"/>
          <w:b/>
          <w:bCs/>
          <w:color w:val="000000"/>
          <w:sz w:val="20"/>
          <w:szCs w:val="20"/>
          <w:shd w:val="clear" w:color="auto" w:fill="FDFDFD"/>
          <w:lang w:val="uk-UA"/>
        </w:rPr>
        <w:t xml:space="preserve"> </w:t>
      </w:r>
      <w:r w:rsidRPr="00FE6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 xml:space="preserve">Урок історії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>«</w:t>
      </w:r>
      <w:r w:rsidRPr="00FE6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>Бабин Яр: Історія та</w:t>
      </w:r>
      <w:r w:rsidRPr="00FE6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> </w:t>
      </w:r>
      <w:r w:rsidRPr="00FE6503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>долі</w:t>
      </w:r>
      <w:r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>»</w:t>
      </w:r>
      <w:r w:rsidR="0025433B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  <w:lang w:val="uk-UA"/>
        </w:rPr>
        <w:t>. Перегляд та обговорення відеоматеріалу.</w:t>
      </w:r>
    </w:p>
    <w:sectPr w:rsidR="0028227A" w:rsidRPr="00FE6503" w:rsidSect="00B431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184"/>
    <w:rsid w:val="0025433B"/>
    <w:rsid w:val="0028227A"/>
    <w:rsid w:val="006B48F0"/>
    <w:rsid w:val="006B730E"/>
    <w:rsid w:val="00992BE5"/>
    <w:rsid w:val="00B43184"/>
    <w:rsid w:val="00FC57F3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8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FE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2019-10-03T05:11:00Z</dcterms:created>
  <dcterms:modified xsi:type="dcterms:W3CDTF">2019-10-03T06:38:00Z</dcterms:modified>
</cp:coreProperties>
</file>